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62" w:rsidRPr="005E393E" w:rsidRDefault="007B4DB0" w:rsidP="003B0A14">
      <w:pPr>
        <w:pStyle w:val="Title"/>
      </w:pPr>
      <w:r w:rsidRPr="005E393E">
        <w:t>Engineering Statics</w:t>
      </w:r>
    </w:p>
    <w:p w:rsidR="006B2928" w:rsidRDefault="00B909B0" w:rsidP="003B0A14">
      <w:pPr>
        <w:jc w:val="center"/>
      </w:pPr>
      <w:r>
        <w:t>ENGR</w:t>
      </w:r>
      <w:r w:rsidR="007F6C83">
        <w:t xml:space="preserve"> 2</w:t>
      </w:r>
      <w:r w:rsidR="007B4DB0">
        <w:t>1</w:t>
      </w:r>
      <w:r>
        <w:t>0</w:t>
      </w:r>
      <w:r w:rsidR="005E393E">
        <w:t xml:space="preserve"> - </w:t>
      </w:r>
      <w:r>
        <w:t>Fall</w:t>
      </w:r>
      <w:r w:rsidR="004C2598">
        <w:t xml:space="preserve"> </w:t>
      </w:r>
      <w:r w:rsidR="005E393E">
        <w:t>2020</w:t>
      </w:r>
    </w:p>
    <w:p w:rsidR="006B2928" w:rsidRPr="002D2705" w:rsidRDefault="006B2928" w:rsidP="00AB5446">
      <w:pPr>
        <w:pStyle w:val="NoSpacing"/>
        <w:rPr>
          <w:b/>
        </w:rPr>
      </w:pPr>
      <w:r w:rsidRPr="002D2705">
        <w:rPr>
          <w:b/>
        </w:rPr>
        <w:t>Dr. Jenni Light</w:t>
      </w:r>
    </w:p>
    <w:p w:rsidR="00E478CD" w:rsidRDefault="00562750" w:rsidP="003B0A14">
      <w:pPr>
        <w:pStyle w:val="NoSpacing"/>
      </w:pPr>
      <w:r>
        <w:t>Office</w:t>
      </w:r>
      <w:r w:rsidR="00E478CD">
        <w:t>:</w:t>
      </w:r>
      <w:r>
        <w:tab/>
      </w:r>
      <w:r>
        <w:tab/>
      </w:r>
      <w:r>
        <w:tab/>
      </w:r>
      <w:r w:rsidR="00936315">
        <w:tab/>
      </w:r>
      <w:r w:rsidR="006E6361">
        <w:t>MLH 120A</w:t>
      </w:r>
      <w:r>
        <w:t xml:space="preserve">     (208) 792-2796</w:t>
      </w:r>
    </w:p>
    <w:p w:rsidR="00207664" w:rsidRDefault="006733F5" w:rsidP="003B0A14">
      <w:pPr>
        <w:pStyle w:val="NoSpacing"/>
      </w:pPr>
      <w:r>
        <w:t>Cel</w:t>
      </w:r>
      <w:r w:rsidR="00386032">
        <w:t>l</w:t>
      </w:r>
      <w:r w:rsidR="00262863">
        <w:t>/Text</w:t>
      </w:r>
      <w:r w:rsidR="00207664">
        <w:t>:</w:t>
      </w:r>
      <w:r>
        <w:tab/>
      </w:r>
      <w:r w:rsidR="00207664">
        <w:tab/>
      </w:r>
      <w:r w:rsidR="00936315">
        <w:tab/>
      </w:r>
      <w:r w:rsidR="00207664">
        <w:t>(509) 254-4330</w:t>
      </w:r>
      <w:r w:rsidR="0068718D">
        <w:t xml:space="preserve"> </w:t>
      </w:r>
    </w:p>
    <w:p w:rsidR="006B2928" w:rsidRDefault="0013386B" w:rsidP="003B0A14">
      <w:pPr>
        <w:pStyle w:val="NoSpacing"/>
      </w:pPr>
      <w:proofErr w:type="gramStart"/>
      <w:r>
        <w:t>e</w:t>
      </w:r>
      <w:r w:rsidR="006B2928">
        <w:t>-mail</w:t>
      </w:r>
      <w:proofErr w:type="gramEnd"/>
      <w:r w:rsidR="006B2928">
        <w:t>:</w:t>
      </w:r>
      <w:r w:rsidR="006B2928">
        <w:tab/>
      </w:r>
      <w:r w:rsidR="006B2928">
        <w:tab/>
      </w:r>
      <w:r w:rsidR="006E6361">
        <w:tab/>
      </w:r>
      <w:r w:rsidR="00936315">
        <w:tab/>
      </w:r>
      <w:hyperlink r:id="rId5" w:history="1">
        <w:r w:rsidR="00A72D1A" w:rsidRPr="00156106">
          <w:rPr>
            <w:rStyle w:val="Hyperlink"/>
          </w:rPr>
          <w:t>jlight@lcsc.edu</w:t>
        </w:r>
      </w:hyperlink>
    </w:p>
    <w:p w:rsidR="006B2928" w:rsidRDefault="00562750" w:rsidP="003B0A14">
      <w:pPr>
        <w:pStyle w:val="NoSpacing"/>
      </w:pPr>
      <w:r>
        <w:t>Time and location</w:t>
      </w:r>
      <w:r w:rsidR="006B2928">
        <w:t>:</w:t>
      </w:r>
      <w:r w:rsidR="006B2928">
        <w:tab/>
      </w:r>
      <w:r w:rsidR="00936315">
        <w:tab/>
      </w:r>
      <w:r w:rsidR="003E4498">
        <w:t>M</w:t>
      </w:r>
      <w:r w:rsidR="00B909B0">
        <w:t>/</w:t>
      </w:r>
      <w:r w:rsidR="003E4498">
        <w:t>W</w:t>
      </w:r>
      <w:r w:rsidR="00C35289">
        <w:t xml:space="preserve"> </w:t>
      </w:r>
      <w:r w:rsidR="003E4498">
        <w:t>12:00</w:t>
      </w:r>
      <w:r w:rsidR="006B2928">
        <w:t>-</w:t>
      </w:r>
      <w:r w:rsidR="00B909B0">
        <w:t>1</w:t>
      </w:r>
      <w:r w:rsidR="006B2928">
        <w:t>:</w:t>
      </w:r>
      <w:r w:rsidR="003E4498">
        <w:t>1</w:t>
      </w:r>
      <w:r w:rsidR="00E478CD">
        <w:t>5</w:t>
      </w:r>
      <w:r w:rsidR="00FC36CC">
        <w:t xml:space="preserve"> </w:t>
      </w:r>
      <w:r w:rsidR="006B2928">
        <w:tab/>
      </w:r>
      <w:r w:rsidR="00B909B0">
        <w:t>MLH B10</w:t>
      </w:r>
    </w:p>
    <w:p w:rsidR="006158E4" w:rsidRDefault="00936315" w:rsidP="003B0A14">
      <w:pPr>
        <w:pStyle w:val="NoSpacing"/>
      </w:pPr>
      <w:r>
        <w:t>Required Online Access</w:t>
      </w:r>
      <w:r w:rsidR="006158E4">
        <w:t>:</w:t>
      </w:r>
      <w:r>
        <w:tab/>
        <w:t>www.masteringengineering.com</w:t>
      </w:r>
    </w:p>
    <w:p w:rsidR="006158E4" w:rsidRDefault="00BF482B" w:rsidP="003B0A14">
      <w:pPr>
        <w:pStyle w:val="NoSpacing"/>
      </w:pPr>
      <w:r>
        <w:t>T</w:t>
      </w:r>
      <w:r w:rsidR="006158E4">
        <w:t>ext:</w:t>
      </w:r>
      <w:r>
        <w:tab/>
      </w:r>
      <w:r w:rsidR="003B0A14">
        <w:tab/>
      </w:r>
      <w:r w:rsidR="003B0A14">
        <w:tab/>
      </w:r>
      <w:r w:rsidR="003B0A14">
        <w:tab/>
      </w:r>
      <w:r w:rsidR="004F252A">
        <w:t>Engineering Mechanics; Statics</w:t>
      </w:r>
      <w:r w:rsidR="00386032">
        <w:t>, 1</w:t>
      </w:r>
      <w:r w:rsidR="00F068CF">
        <w:t>4</w:t>
      </w:r>
      <w:r w:rsidR="00F5219F">
        <w:t>th</w:t>
      </w:r>
      <w:r w:rsidR="00071202">
        <w:t xml:space="preserve"> ed</w:t>
      </w:r>
      <w:r w:rsidR="007B4DB0">
        <w:t>.</w:t>
      </w:r>
      <w:r w:rsidR="00936315">
        <w:t xml:space="preserve">, R.C. </w:t>
      </w:r>
      <w:proofErr w:type="spellStart"/>
      <w:r w:rsidR="00936315">
        <w:t>Hibbeler</w:t>
      </w:r>
      <w:proofErr w:type="spellEnd"/>
      <w:r>
        <w:t xml:space="preserve"> (11, 12, or 13 </w:t>
      </w:r>
      <w:r w:rsidR="003B0A14">
        <w:tab/>
      </w:r>
      <w:r w:rsidR="003B0A14">
        <w:tab/>
      </w:r>
      <w:r w:rsidR="003B0A14">
        <w:tab/>
      </w:r>
      <w:r w:rsidR="003B0A14">
        <w:tab/>
      </w:r>
      <w:r w:rsidR="003B0A14">
        <w:tab/>
      </w:r>
      <w:r>
        <w:t>editions are also fine)</w:t>
      </w:r>
    </w:p>
    <w:p w:rsidR="006158E4" w:rsidRDefault="006158E4" w:rsidP="003B0A14">
      <w:pPr>
        <w:pStyle w:val="NoSpacing"/>
      </w:pPr>
      <w:r>
        <w:t>Prerequisites:</w:t>
      </w:r>
      <w:r>
        <w:tab/>
      </w:r>
      <w:r w:rsidR="00936315">
        <w:tab/>
      </w:r>
      <w:r w:rsidR="002D2705">
        <w:tab/>
      </w:r>
      <w:r w:rsidR="007B4DB0">
        <w:t>Math 17</w:t>
      </w:r>
      <w:r w:rsidR="00B909B0">
        <w:t>0</w:t>
      </w:r>
      <w:r w:rsidR="007B4DB0">
        <w:t xml:space="preserve"> or</w:t>
      </w:r>
      <w:r>
        <w:t xml:space="preserve"> </w:t>
      </w:r>
      <w:r w:rsidR="007B4DB0">
        <w:t xml:space="preserve">calculus </w:t>
      </w:r>
      <w:r>
        <w:t>equivalent</w:t>
      </w:r>
    </w:p>
    <w:p w:rsidR="00F6287A" w:rsidRDefault="000648CC" w:rsidP="000648CC">
      <w:pPr>
        <w:pStyle w:val="NoSpacing"/>
      </w:pPr>
      <w:r>
        <w:t>Supplies:</w:t>
      </w:r>
      <w:r>
        <w:tab/>
      </w:r>
      <w:r>
        <w:tab/>
      </w:r>
      <w:r>
        <w:tab/>
        <w:t>Scientific calculator, quadrille-ruled green engineering paper</w:t>
      </w:r>
    </w:p>
    <w:p w:rsidR="000648CC" w:rsidRPr="000648CC" w:rsidRDefault="000648CC" w:rsidP="002D2705">
      <w:pPr>
        <w:pStyle w:val="NoSpacing"/>
        <w:rPr>
          <w:sz w:val="8"/>
          <w:szCs w:val="8"/>
        </w:rPr>
      </w:pPr>
    </w:p>
    <w:p w:rsidR="001F370E" w:rsidRPr="002D2705" w:rsidRDefault="001F370E" w:rsidP="002D2705">
      <w:pPr>
        <w:pStyle w:val="NoSpacing"/>
        <w:rPr>
          <w:sz w:val="22"/>
          <w:szCs w:val="22"/>
        </w:rPr>
      </w:pPr>
      <w:r w:rsidRPr="002D2705">
        <w:rPr>
          <w:sz w:val="22"/>
          <w:szCs w:val="22"/>
        </w:rPr>
        <w:t>After the course you will:</w:t>
      </w:r>
    </w:p>
    <w:p w:rsidR="00C8355A" w:rsidRPr="00AB5446" w:rsidRDefault="00C8355A" w:rsidP="001F370E">
      <w:pPr>
        <w:rPr>
          <w:sz w:val="8"/>
          <w:szCs w:val="8"/>
        </w:rPr>
      </w:pPr>
    </w:p>
    <w:p w:rsidR="001F370E" w:rsidRPr="00363C7D" w:rsidRDefault="007B4DB0" w:rsidP="001F370E">
      <w:pPr>
        <w:numPr>
          <w:ilvl w:val="0"/>
          <w:numId w:val="2"/>
        </w:numPr>
        <w:rPr>
          <w:sz w:val="22"/>
          <w:szCs w:val="22"/>
        </w:rPr>
      </w:pPr>
      <w:r w:rsidRPr="00363C7D">
        <w:rPr>
          <w:sz w:val="22"/>
          <w:szCs w:val="22"/>
        </w:rPr>
        <w:t>have experience applying Newton’s laws to real engineering situations</w:t>
      </w:r>
      <w:r w:rsidR="00392ABB" w:rsidRPr="00363C7D">
        <w:rPr>
          <w:sz w:val="22"/>
          <w:szCs w:val="22"/>
        </w:rPr>
        <w:t>;</w:t>
      </w:r>
    </w:p>
    <w:p w:rsidR="001F370E" w:rsidRPr="00363C7D" w:rsidRDefault="007B4DB0" w:rsidP="007B4DB0">
      <w:pPr>
        <w:numPr>
          <w:ilvl w:val="0"/>
          <w:numId w:val="2"/>
        </w:numPr>
        <w:rPr>
          <w:sz w:val="22"/>
          <w:szCs w:val="22"/>
        </w:rPr>
      </w:pPr>
      <w:r w:rsidRPr="00363C7D">
        <w:rPr>
          <w:sz w:val="22"/>
          <w:szCs w:val="22"/>
        </w:rPr>
        <w:t>be able to identify significant features and forces in a rigid body;</w:t>
      </w:r>
    </w:p>
    <w:p w:rsidR="007B4DB0" w:rsidRPr="00363C7D" w:rsidRDefault="00392ABB" w:rsidP="00392ABB">
      <w:pPr>
        <w:ind w:left="360"/>
        <w:rPr>
          <w:sz w:val="22"/>
          <w:szCs w:val="22"/>
        </w:rPr>
      </w:pPr>
      <w:r w:rsidRPr="00363C7D">
        <w:rPr>
          <w:sz w:val="22"/>
          <w:szCs w:val="22"/>
        </w:rPr>
        <w:t xml:space="preserve">3.  </w:t>
      </w:r>
      <w:r w:rsidR="006E6361" w:rsidRPr="00363C7D">
        <w:rPr>
          <w:sz w:val="22"/>
          <w:szCs w:val="22"/>
        </w:rPr>
        <w:t xml:space="preserve"> </w:t>
      </w:r>
      <w:r w:rsidR="007B4DB0" w:rsidRPr="00363C7D">
        <w:rPr>
          <w:sz w:val="22"/>
          <w:szCs w:val="22"/>
        </w:rPr>
        <w:t>be comfortable with vocabulary engineers use to describe engineering structures</w:t>
      </w:r>
      <w:r w:rsidR="006E6361" w:rsidRPr="00363C7D">
        <w:rPr>
          <w:sz w:val="22"/>
          <w:szCs w:val="22"/>
        </w:rPr>
        <w:t>;</w:t>
      </w:r>
    </w:p>
    <w:p w:rsidR="001F370E" w:rsidRPr="00363C7D" w:rsidRDefault="007B4DB0" w:rsidP="00392ABB">
      <w:pPr>
        <w:ind w:left="360"/>
        <w:rPr>
          <w:sz w:val="22"/>
          <w:szCs w:val="22"/>
        </w:rPr>
      </w:pPr>
      <w:r w:rsidRPr="00363C7D">
        <w:rPr>
          <w:sz w:val="22"/>
          <w:szCs w:val="22"/>
        </w:rPr>
        <w:t xml:space="preserve">4.  </w:t>
      </w:r>
      <w:r w:rsidR="006E6361" w:rsidRPr="00363C7D">
        <w:rPr>
          <w:sz w:val="22"/>
          <w:szCs w:val="22"/>
        </w:rPr>
        <w:t xml:space="preserve"> </w:t>
      </w:r>
      <w:proofErr w:type="gramStart"/>
      <w:r w:rsidR="00392ABB" w:rsidRPr="00363C7D">
        <w:rPr>
          <w:sz w:val="22"/>
          <w:szCs w:val="22"/>
        </w:rPr>
        <w:t>h</w:t>
      </w:r>
      <w:r w:rsidR="001F370E" w:rsidRPr="00363C7D">
        <w:rPr>
          <w:sz w:val="22"/>
          <w:szCs w:val="22"/>
        </w:rPr>
        <w:t>ave</w:t>
      </w:r>
      <w:proofErr w:type="gramEnd"/>
      <w:r w:rsidR="001F370E" w:rsidRPr="00363C7D">
        <w:rPr>
          <w:sz w:val="22"/>
          <w:szCs w:val="22"/>
        </w:rPr>
        <w:t xml:space="preserve"> </w:t>
      </w:r>
      <w:r w:rsidR="00CC5706" w:rsidRPr="00363C7D">
        <w:rPr>
          <w:sz w:val="22"/>
          <w:szCs w:val="22"/>
        </w:rPr>
        <w:t>experience applying static analysis to a design project</w:t>
      </w:r>
      <w:r w:rsidR="006E6361" w:rsidRPr="00363C7D">
        <w:rPr>
          <w:sz w:val="22"/>
          <w:szCs w:val="22"/>
        </w:rPr>
        <w:t>, and;</w:t>
      </w:r>
    </w:p>
    <w:p w:rsidR="001F370E" w:rsidRPr="00363C7D" w:rsidRDefault="00CC5706" w:rsidP="00071202">
      <w:pPr>
        <w:ind w:firstLine="360"/>
        <w:rPr>
          <w:sz w:val="22"/>
          <w:szCs w:val="22"/>
        </w:rPr>
      </w:pPr>
      <w:r w:rsidRPr="00363C7D">
        <w:rPr>
          <w:sz w:val="22"/>
          <w:szCs w:val="22"/>
        </w:rPr>
        <w:t>5</w:t>
      </w:r>
      <w:r w:rsidR="00392ABB" w:rsidRPr="00363C7D">
        <w:rPr>
          <w:sz w:val="22"/>
          <w:szCs w:val="22"/>
        </w:rPr>
        <w:t xml:space="preserve">.  </w:t>
      </w:r>
      <w:r w:rsidR="006E6361" w:rsidRPr="00363C7D">
        <w:rPr>
          <w:sz w:val="22"/>
          <w:szCs w:val="22"/>
        </w:rPr>
        <w:t xml:space="preserve"> </w:t>
      </w:r>
      <w:r w:rsidR="00071202" w:rsidRPr="00363C7D">
        <w:rPr>
          <w:sz w:val="22"/>
          <w:szCs w:val="22"/>
        </w:rPr>
        <w:t xml:space="preserve">be able to </w:t>
      </w:r>
      <w:r w:rsidRPr="00363C7D">
        <w:rPr>
          <w:sz w:val="22"/>
          <w:szCs w:val="22"/>
        </w:rPr>
        <w:t>reason how changes to a structure will affect its performance</w:t>
      </w:r>
      <w:r w:rsidR="006E6361" w:rsidRPr="00363C7D">
        <w:rPr>
          <w:sz w:val="22"/>
          <w:szCs w:val="22"/>
        </w:rPr>
        <w:t>.</w:t>
      </w:r>
    </w:p>
    <w:p w:rsidR="002D6897" w:rsidRPr="000648CC" w:rsidRDefault="002D6897" w:rsidP="007F6C83">
      <w:pPr>
        <w:rPr>
          <w:sz w:val="20"/>
          <w:szCs w:val="20"/>
        </w:rPr>
      </w:pPr>
      <w:bookmarkStart w:id="0" w:name="_GoBack"/>
      <w:bookmarkEnd w:id="0"/>
    </w:p>
    <w:p w:rsidR="004A2F95" w:rsidRPr="00363C7D" w:rsidRDefault="004A2F95" w:rsidP="004A2F95">
      <w:pPr>
        <w:rPr>
          <w:sz w:val="22"/>
          <w:szCs w:val="22"/>
        </w:rPr>
      </w:pPr>
      <w:r w:rsidRPr="00363C7D">
        <w:rPr>
          <w:sz w:val="22"/>
          <w:szCs w:val="22"/>
        </w:rPr>
        <w:t>This course will cover units, scalars and vectors, vector operations, position and force vectors, equations of equilibrium for particles and rigid bodies, force systems, moments, structural analysis, internal forces, friction, centroids and center of gravity, and moments of inertia.</w:t>
      </w:r>
    </w:p>
    <w:p w:rsidR="004A2F95" w:rsidRPr="000648CC" w:rsidRDefault="004A2F95" w:rsidP="00B341AC">
      <w:pPr>
        <w:rPr>
          <w:sz w:val="20"/>
          <w:szCs w:val="20"/>
        </w:rPr>
      </w:pPr>
    </w:p>
    <w:p w:rsidR="00296C75" w:rsidRDefault="00F96FF3" w:rsidP="00B341AC">
      <w:pPr>
        <w:rPr>
          <w:sz w:val="22"/>
          <w:szCs w:val="22"/>
        </w:rPr>
      </w:pPr>
      <w:r>
        <w:rPr>
          <w:sz w:val="22"/>
          <w:szCs w:val="22"/>
        </w:rPr>
        <w:t>A</w:t>
      </w:r>
      <w:r w:rsidR="00BF482B">
        <w:rPr>
          <w:sz w:val="22"/>
          <w:szCs w:val="22"/>
        </w:rPr>
        <w:t xml:space="preserve"> textbook is</w:t>
      </w:r>
      <w:r w:rsidR="00B341AC" w:rsidRPr="00363C7D">
        <w:rPr>
          <w:sz w:val="22"/>
          <w:szCs w:val="22"/>
        </w:rPr>
        <w:t xml:space="preserve"> required for this class</w:t>
      </w:r>
      <w:r w:rsidR="00BF482B">
        <w:rPr>
          <w:sz w:val="22"/>
          <w:szCs w:val="22"/>
        </w:rPr>
        <w:t>. I recommend you find a</w:t>
      </w:r>
      <w:r w:rsidR="00BF482B" w:rsidRPr="00363C7D">
        <w:rPr>
          <w:sz w:val="22"/>
          <w:szCs w:val="22"/>
        </w:rPr>
        <w:t xml:space="preserve"> recent edition (11, 12</w:t>
      </w:r>
      <w:r w:rsidR="00BF482B">
        <w:rPr>
          <w:sz w:val="22"/>
          <w:szCs w:val="22"/>
        </w:rPr>
        <w:t>,</w:t>
      </w:r>
      <w:r w:rsidR="00BF482B" w:rsidRPr="00363C7D">
        <w:rPr>
          <w:sz w:val="22"/>
          <w:szCs w:val="22"/>
        </w:rPr>
        <w:t xml:space="preserve"> 13</w:t>
      </w:r>
      <w:proofErr w:type="gramStart"/>
      <w:r w:rsidR="00BF482B">
        <w:rPr>
          <w:sz w:val="22"/>
          <w:szCs w:val="22"/>
        </w:rPr>
        <w:t>,or</w:t>
      </w:r>
      <w:proofErr w:type="gramEnd"/>
      <w:r w:rsidR="00BF482B">
        <w:rPr>
          <w:sz w:val="22"/>
          <w:szCs w:val="22"/>
        </w:rPr>
        <w:t xml:space="preserve"> 14</w:t>
      </w:r>
      <w:r w:rsidR="00BF482B" w:rsidRPr="00363C7D">
        <w:rPr>
          <w:sz w:val="22"/>
          <w:szCs w:val="22"/>
        </w:rPr>
        <w:t xml:space="preserve">) of the </w:t>
      </w:r>
      <w:proofErr w:type="spellStart"/>
      <w:r w:rsidR="00BF482B" w:rsidRPr="00363C7D">
        <w:rPr>
          <w:sz w:val="22"/>
          <w:szCs w:val="22"/>
        </w:rPr>
        <w:t>Hibbeler</w:t>
      </w:r>
      <w:proofErr w:type="spellEnd"/>
      <w:r w:rsidR="00BF482B" w:rsidRPr="00363C7D">
        <w:rPr>
          <w:sz w:val="22"/>
          <w:szCs w:val="22"/>
        </w:rPr>
        <w:t xml:space="preserve"> text</w:t>
      </w:r>
      <w:r w:rsidR="00BF482B">
        <w:rPr>
          <w:sz w:val="22"/>
          <w:szCs w:val="22"/>
        </w:rPr>
        <w:t xml:space="preserve"> as they </w:t>
      </w:r>
      <w:r>
        <w:rPr>
          <w:sz w:val="22"/>
          <w:szCs w:val="22"/>
        </w:rPr>
        <w:t xml:space="preserve">all </w:t>
      </w:r>
      <w:r w:rsidR="00BF482B" w:rsidRPr="00363C7D">
        <w:rPr>
          <w:sz w:val="22"/>
          <w:szCs w:val="22"/>
        </w:rPr>
        <w:t xml:space="preserve">follow the </w:t>
      </w:r>
      <w:r w:rsidR="00BF482B">
        <w:rPr>
          <w:sz w:val="22"/>
          <w:szCs w:val="22"/>
        </w:rPr>
        <w:t>same outline</w:t>
      </w:r>
      <w:r w:rsidR="00B341AC" w:rsidRPr="00363C7D">
        <w:rPr>
          <w:sz w:val="22"/>
          <w:szCs w:val="22"/>
        </w:rPr>
        <w:t xml:space="preserve">.  </w:t>
      </w:r>
      <w:r>
        <w:rPr>
          <w:sz w:val="22"/>
          <w:szCs w:val="22"/>
        </w:rPr>
        <w:t>A</w:t>
      </w:r>
      <w:r w:rsidR="00B341AC" w:rsidRPr="00363C7D">
        <w:rPr>
          <w:sz w:val="22"/>
          <w:szCs w:val="22"/>
        </w:rPr>
        <w:t xml:space="preserve"> </w:t>
      </w:r>
      <w:r w:rsidR="00BF482B">
        <w:rPr>
          <w:sz w:val="22"/>
          <w:szCs w:val="22"/>
        </w:rPr>
        <w:t xml:space="preserve">textbook </w:t>
      </w:r>
      <w:r w:rsidR="00B341AC" w:rsidRPr="00363C7D">
        <w:rPr>
          <w:sz w:val="22"/>
          <w:szCs w:val="22"/>
        </w:rPr>
        <w:t>is available in</w:t>
      </w:r>
      <w:r w:rsidR="00ED5570">
        <w:rPr>
          <w:sz w:val="22"/>
          <w:szCs w:val="22"/>
        </w:rPr>
        <w:t xml:space="preserve"> my office for </w:t>
      </w:r>
      <w:r w:rsidR="00B341AC" w:rsidRPr="00363C7D">
        <w:rPr>
          <w:sz w:val="22"/>
          <w:szCs w:val="22"/>
        </w:rPr>
        <w:t>checkout</w:t>
      </w:r>
      <w:r>
        <w:rPr>
          <w:sz w:val="22"/>
          <w:szCs w:val="22"/>
        </w:rPr>
        <w:t xml:space="preserve"> if you need, and used texts are available for purchase </w:t>
      </w:r>
      <w:r w:rsidR="003609EF">
        <w:rPr>
          <w:sz w:val="22"/>
          <w:szCs w:val="22"/>
        </w:rPr>
        <w:t>online</w:t>
      </w:r>
      <w:r w:rsidR="00B341AC" w:rsidRPr="00363C7D">
        <w:rPr>
          <w:sz w:val="22"/>
          <w:szCs w:val="22"/>
        </w:rPr>
        <w:t xml:space="preserve">.  </w:t>
      </w:r>
      <w:r>
        <w:rPr>
          <w:sz w:val="22"/>
          <w:szCs w:val="22"/>
        </w:rPr>
        <w:t xml:space="preserve">I encourage you to use additional learning </w:t>
      </w:r>
      <w:r w:rsidR="00B341AC" w:rsidRPr="00363C7D">
        <w:rPr>
          <w:sz w:val="22"/>
          <w:szCs w:val="22"/>
        </w:rPr>
        <w:t xml:space="preserve">resources.  A free </w:t>
      </w:r>
      <w:r>
        <w:rPr>
          <w:sz w:val="22"/>
          <w:szCs w:val="22"/>
        </w:rPr>
        <w:t xml:space="preserve">statics </w:t>
      </w:r>
      <w:r w:rsidR="00B341AC" w:rsidRPr="00363C7D">
        <w:rPr>
          <w:sz w:val="22"/>
          <w:szCs w:val="22"/>
        </w:rPr>
        <w:t xml:space="preserve">online tutorial </w:t>
      </w:r>
      <w:r w:rsidR="000921EC">
        <w:rPr>
          <w:sz w:val="22"/>
          <w:szCs w:val="22"/>
        </w:rPr>
        <w:t xml:space="preserve">is </w:t>
      </w:r>
      <w:r w:rsidR="00B341AC" w:rsidRPr="00363C7D">
        <w:rPr>
          <w:sz w:val="22"/>
          <w:szCs w:val="22"/>
        </w:rPr>
        <w:t>available at the Open Learning Initiative, (</w:t>
      </w:r>
      <w:hyperlink r:id="rId6" w:history="1">
        <w:r w:rsidR="00B341AC" w:rsidRPr="00363C7D">
          <w:rPr>
            <w:rStyle w:val="Hyperlink"/>
            <w:sz w:val="22"/>
            <w:szCs w:val="22"/>
          </w:rPr>
          <w:t>http://oli.cmu.edu/courses/free-open/engineering-statics-course-details/</w:t>
        </w:r>
      </w:hyperlink>
      <w:r w:rsidR="00B341AC" w:rsidRPr="00363C7D">
        <w:rPr>
          <w:sz w:val="22"/>
          <w:szCs w:val="22"/>
        </w:rPr>
        <w:t xml:space="preserve">).  </w:t>
      </w:r>
      <w:r w:rsidR="00296C75">
        <w:rPr>
          <w:sz w:val="22"/>
          <w:szCs w:val="22"/>
        </w:rPr>
        <w:t xml:space="preserve">Another great site is Adaptive Map found at </w:t>
      </w:r>
      <w:hyperlink r:id="rId7" w:history="1">
        <w:r w:rsidR="00296C75" w:rsidRPr="00AE2D94">
          <w:rPr>
            <w:rStyle w:val="Hyperlink"/>
            <w:sz w:val="22"/>
            <w:szCs w:val="22"/>
          </w:rPr>
          <w:t>http://adaptivemap.ma.psu.edu/content.html</w:t>
        </w:r>
      </w:hyperlink>
      <w:r w:rsidR="00296C75">
        <w:rPr>
          <w:sz w:val="22"/>
          <w:szCs w:val="22"/>
        </w:rPr>
        <w:t>.</w:t>
      </w:r>
    </w:p>
    <w:p w:rsidR="00B341AC" w:rsidRPr="000648CC" w:rsidRDefault="00B341AC" w:rsidP="007F6C83">
      <w:pPr>
        <w:rPr>
          <w:sz w:val="20"/>
          <w:szCs w:val="20"/>
        </w:rPr>
      </w:pPr>
    </w:p>
    <w:p w:rsidR="00B341AC" w:rsidRPr="00AB5446" w:rsidRDefault="00B341AC" w:rsidP="00AB5446">
      <w:pPr>
        <w:pStyle w:val="NoSpacing"/>
        <w:rPr>
          <w:sz w:val="22"/>
          <w:szCs w:val="22"/>
        </w:rPr>
      </w:pPr>
      <w:r w:rsidRPr="00AB5446">
        <w:rPr>
          <w:sz w:val="22"/>
          <w:szCs w:val="22"/>
        </w:rPr>
        <w:t>Grading:  Grades will be based on three mid-term exams (15% each) and a final exam (20%), online</w:t>
      </w:r>
      <w:r w:rsidR="00BF482B">
        <w:rPr>
          <w:sz w:val="22"/>
          <w:szCs w:val="22"/>
        </w:rPr>
        <w:t xml:space="preserve"> and paper</w:t>
      </w:r>
      <w:r w:rsidRPr="00AB5446">
        <w:rPr>
          <w:sz w:val="22"/>
          <w:szCs w:val="22"/>
        </w:rPr>
        <w:t xml:space="preserve"> homework assignments (</w:t>
      </w:r>
      <w:r w:rsidR="004A2F95">
        <w:rPr>
          <w:sz w:val="22"/>
          <w:szCs w:val="22"/>
        </w:rPr>
        <w:t>20</w:t>
      </w:r>
      <w:r w:rsidRPr="00AB5446">
        <w:rPr>
          <w:sz w:val="22"/>
          <w:szCs w:val="22"/>
        </w:rPr>
        <w:t>%), quizzes (</w:t>
      </w:r>
      <w:r w:rsidR="004A2F95">
        <w:rPr>
          <w:sz w:val="22"/>
          <w:szCs w:val="22"/>
        </w:rPr>
        <w:t>5</w:t>
      </w:r>
      <w:r w:rsidRPr="00AB5446">
        <w:rPr>
          <w:sz w:val="22"/>
          <w:szCs w:val="22"/>
        </w:rPr>
        <w:t xml:space="preserve">%), and design projects (10%).  </w:t>
      </w:r>
    </w:p>
    <w:p w:rsidR="00B341AC" w:rsidRPr="000648CC" w:rsidRDefault="00B341AC" w:rsidP="007F6C83">
      <w:pPr>
        <w:rPr>
          <w:sz w:val="20"/>
          <w:szCs w:val="20"/>
        </w:rPr>
      </w:pPr>
    </w:p>
    <w:p w:rsidR="00C30E98" w:rsidRPr="0002730A" w:rsidRDefault="000B6FA9" w:rsidP="00AB5446">
      <w:pPr>
        <w:pStyle w:val="NoSpacing"/>
        <w:rPr>
          <w:b/>
          <w:sz w:val="22"/>
          <w:szCs w:val="22"/>
        </w:rPr>
      </w:pPr>
      <w:r w:rsidRPr="00AB5446">
        <w:rPr>
          <w:sz w:val="22"/>
          <w:szCs w:val="22"/>
        </w:rPr>
        <w:t xml:space="preserve">Homework </w:t>
      </w:r>
      <w:r w:rsidR="00936315" w:rsidRPr="00AB5446">
        <w:rPr>
          <w:sz w:val="22"/>
          <w:szCs w:val="22"/>
        </w:rPr>
        <w:t xml:space="preserve">is assigned through MasteringEngineering.com.  </w:t>
      </w:r>
      <w:r w:rsidR="00936315" w:rsidRPr="0002730A">
        <w:rPr>
          <w:b/>
          <w:sz w:val="22"/>
          <w:szCs w:val="22"/>
        </w:rPr>
        <w:t>Online access can be purchased through the website using a credit</w:t>
      </w:r>
      <w:r w:rsidR="004A2F95" w:rsidRPr="0002730A">
        <w:rPr>
          <w:b/>
          <w:sz w:val="22"/>
          <w:szCs w:val="22"/>
        </w:rPr>
        <w:t>/debit</w:t>
      </w:r>
      <w:r w:rsidR="00936315" w:rsidRPr="0002730A">
        <w:rPr>
          <w:b/>
          <w:sz w:val="22"/>
          <w:szCs w:val="22"/>
        </w:rPr>
        <w:t xml:space="preserve"> card</w:t>
      </w:r>
      <w:r w:rsidR="004A2F95" w:rsidRPr="0002730A">
        <w:rPr>
          <w:b/>
          <w:sz w:val="22"/>
          <w:szCs w:val="22"/>
        </w:rPr>
        <w:t xml:space="preserve"> and will be good for both the Statics class this semester AND the Dynamics class next semester</w:t>
      </w:r>
      <w:r w:rsidR="00936315" w:rsidRPr="0002730A">
        <w:rPr>
          <w:b/>
          <w:sz w:val="22"/>
          <w:szCs w:val="22"/>
        </w:rPr>
        <w:t xml:space="preserve">.  </w:t>
      </w:r>
      <w:r w:rsidR="004A2F95" w:rsidRPr="0002730A">
        <w:rPr>
          <w:b/>
          <w:sz w:val="22"/>
          <w:szCs w:val="22"/>
        </w:rPr>
        <w:t xml:space="preserve">Together during the first class we will walk through the online access steps. </w:t>
      </w:r>
    </w:p>
    <w:p w:rsidR="00F6287A" w:rsidRPr="000648CC" w:rsidRDefault="00F6287A" w:rsidP="007F6C83">
      <w:pPr>
        <w:rPr>
          <w:sz w:val="20"/>
          <w:szCs w:val="20"/>
        </w:rPr>
      </w:pPr>
    </w:p>
    <w:p w:rsidR="008D2713" w:rsidRPr="00363C7D" w:rsidRDefault="004A2F95" w:rsidP="007F6C83">
      <w:pPr>
        <w:rPr>
          <w:sz w:val="22"/>
          <w:szCs w:val="22"/>
        </w:rPr>
      </w:pPr>
      <w:r>
        <w:rPr>
          <w:sz w:val="22"/>
          <w:szCs w:val="22"/>
        </w:rPr>
        <w:t>If you are sick don’t come to class; however, you are still responsible for the material covered. Three online homework assignments will be dropped, and three quizzes will be dropped so if you miss one of them because you are sick, it’s okay, you won’t bomb the class.</w:t>
      </w:r>
      <w:r w:rsidR="006460B7" w:rsidRPr="00363C7D">
        <w:rPr>
          <w:sz w:val="22"/>
          <w:szCs w:val="22"/>
        </w:rPr>
        <w:t xml:space="preserve">  All your scores will be posted on </w:t>
      </w:r>
      <w:r w:rsidR="005E393E">
        <w:rPr>
          <w:sz w:val="22"/>
          <w:szCs w:val="22"/>
        </w:rPr>
        <w:t>Canvas</w:t>
      </w:r>
      <w:r w:rsidR="006460B7" w:rsidRPr="00363C7D">
        <w:rPr>
          <w:sz w:val="22"/>
          <w:szCs w:val="22"/>
        </w:rPr>
        <w:t xml:space="preserve"> </w:t>
      </w:r>
      <w:r>
        <w:rPr>
          <w:sz w:val="22"/>
          <w:szCs w:val="22"/>
        </w:rPr>
        <w:t>–</w:t>
      </w:r>
      <w:r w:rsidR="006460B7" w:rsidRPr="00363C7D">
        <w:rPr>
          <w:sz w:val="22"/>
          <w:szCs w:val="22"/>
        </w:rPr>
        <w:t xml:space="preserve"> </w:t>
      </w:r>
      <w:r>
        <w:rPr>
          <w:sz w:val="22"/>
          <w:szCs w:val="22"/>
        </w:rPr>
        <w:t xml:space="preserve">it is your responsibility to </w:t>
      </w:r>
      <w:r w:rsidR="008D2713" w:rsidRPr="00363C7D">
        <w:rPr>
          <w:sz w:val="22"/>
          <w:szCs w:val="22"/>
        </w:rPr>
        <w:t>check there often to make sure I’ve received</w:t>
      </w:r>
      <w:r w:rsidR="009436DF">
        <w:rPr>
          <w:sz w:val="22"/>
          <w:szCs w:val="22"/>
        </w:rPr>
        <w:t>,</w:t>
      </w:r>
      <w:r w:rsidR="008D2713" w:rsidRPr="00363C7D">
        <w:rPr>
          <w:sz w:val="22"/>
          <w:szCs w:val="22"/>
        </w:rPr>
        <w:t xml:space="preserve"> graded</w:t>
      </w:r>
      <w:r w:rsidR="009436DF">
        <w:rPr>
          <w:sz w:val="22"/>
          <w:szCs w:val="22"/>
        </w:rPr>
        <w:t>, and correctly recorded</w:t>
      </w:r>
      <w:r w:rsidR="008D2713" w:rsidRPr="00363C7D">
        <w:rPr>
          <w:sz w:val="22"/>
          <w:szCs w:val="22"/>
        </w:rPr>
        <w:t xml:space="preserve"> everything you’ve turned in.</w:t>
      </w:r>
    </w:p>
    <w:p w:rsidR="00AB5446" w:rsidRPr="000648CC" w:rsidRDefault="00AB5446" w:rsidP="00AB5446">
      <w:pPr>
        <w:pStyle w:val="NoSpacing"/>
        <w:rPr>
          <w:sz w:val="16"/>
          <w:szCs w:val="16"/>
        </w:rPr>
      </w:pPr>
    </w:p>
    <w:p w:rsidR="00CF58BC" w:rsidRPr="004A2F95" w:rsidRDefault="004A2F95" w:rsidP="00AB5446">
      <w:pPr>
        <w:pStyle w:val="NoSpacing"/>
        <w:rPr>
          <w:sz w:val="22"/>
          <w:szCs w:val="22"/>
        </w:rPr>
      </w:pPr>
      <w:r w:rsidRPr="004A2F95">
        <w:rPr>
          <w:sz w:val="22"/>
          <w:szCs w:val="22"/>
        </w:rPr>
        <w:t>Here is how the grades work</w:t>
      </w:r>
      <w:r w:rsidR="003E73A5" w:rsidRPr="004A2F95">
        <w:rPr>
          <w:sz w:val="22"/>
          <w:szCs w:val="22"/>
        </w:rPr>
        <w:t>:</w:t>
      </w:r>
    </w:p>
    <w:p w:rsidR="00CF58BC" w:rsidRPr="00363C7D" w:rsidRDefault="00CF58BC" w:rsidP="00CF58BC">
      <w:pPr>
        <w:rPr>
          <w:sz w:val="22"/>
          <w:szCs w:val="22"/>
        </w:rPr>
        <w:sectPr w:rsidR="00CF58BC" w:rsidRPr="00363C7D" w:rsidSect="005E393E">
          <w:type w:val="continuous"/>
          <w:pgSz w:w="12240" w:h="15840"/>
          <w:pgMar w:top="450" w:right="810" w:bottom="270" w:left="990" w:header="720" w:footer="720" w:gutter="0"/>
          <w:cols w:space="720"/>
          <w:docGrid w:linePitch="360"/>
        </w:sectPr>
      </w:pPr>
    </w:p>
    <w:p w:rsidR="00CF58BC" w:rsidRPr="00363C7D" w:rsidRDefault="00CF58BC" w:rsidP="00CF58BC">
      <w:pPr>
        <w:rPr>
          <w:sz w:val="22"/>
          <w:szCs w:val="22"/>
        </w:rPr>
      </w:pPr>
      <w:r w:rsidRPr="00363C7D">
        <w:rPr>
          <w:sz w:val="22"/>
          <w:szCs w:val="22"/>
        </w:rPr>
        <w:t xml:space="preserve">A &gt;= </w:t>
      </w:r>
      <w:r w:rsidRPr="00363C7D">
        <w:rPr>
          <w:sz w:val="22"/>
          <w:szCs w:val="22"/>
        </w:rPr>
        <w:tab/>
        <w:t>90%</w:t>
      </w:r>
    </w:p>
    <w:p w:rsidR="00CF58BC" w:rsidRPr="00363C7D" w:rsidRDefault="00CF58BC" w:rsidP="00CF58BC">
      <w:pPr>
        <w:rPr>
          <w:sz w:val="22"/>
          <w:szCs w:val="22"/>
        </w:rPr>
      </w:pPr>
      <w:r w:rsidRPr="00363C7D">
        <w:rPr>
          <w:sz w:val="22"/>
          <w:szCs w:val="22"/>
        </w:rPr>
        <w:t xml:space="preserve">B+ &gt;= </w:t>
      </w:r>
      <w:r w:rsidRPr="00363C7D">
        <w:rPr>
          <w:sz w:val="22"/>
          <w:szCs w:val="22"/>
        </w:rPr>
        <w:tab/>
        <w:t>86.7%</w:t>
      </w:r>
    </w:p>
    <w:p w:rsidR="00CF58BC" w:rsidRPr="00363C7D" w:rsidRDefault="00CF58BC" w:rsidP="00CF58BC">
      <w:pPr>
        <w:rPr>
          <w:sz w:val="22"/>
          <w:szCs w:val="22"/>
        </w:rPr>
      </w:pPr>
      <w:r w:rsidRPr="00363C7D">
        <w:rPr>
          <w:sz w:val="22"/>
          <w:szCs w:val="22"/>
        </w:rPr>
        <w:t xml:space="preserve">B   &gt;= </w:t>
      </w:r>
      <w:r w:rsidRPr="00363C7D">
        <w:rPr>
          <w:sz w:val="22"/>
          <w:szCs w:val="22"/>
        </w:rPr>
        <w:tab/>
        <w:t>83.3%</w:t>
      </w:r>
    </w:p>
    <w:p w:rsidR="00CF58BC" w:rsidRPr="00363C7D" w:rsidRDefault="00CF58BC" w:rsidP="00CF58BC">
      <w:pPr>
        <w:rPr>
          <w:sz w:val="22"/>
          <w:szCs w:val="22"/>
        </w:rPr>
      </w:pPr>
      <w:proofErr w:type="gramStart"/>
      <w:r w:rsidRPr="00363C7D">
        <w:rPr>
          <w:sz w:val="22"/>
          <w:szCs w:val="22"/>
        </w:rPr>
        <w:t>B-  &gt;</w:t>
      </w:r>
      <w:proofErr w:type="gramEnd"/>
      <w:r w:rsidRPr="00363C7D">
        <w:rPr>
          <w:sz w:val="22"/>
          <w:szCs w:val="22"/>
        </w:rPr>
        <w:t xml:space="preserve">= </w:t>
      </w:r>
      <w:r w:rsidRPr="00363C7D">
        <w:rPr>
          <w:sz w:val="22"/>
          <w:szCs w:val="22"/>
        </w:rPr>
        <w:tab/>
        <w:t>80%</w:t>
      </w:r>
    </w:p>
    <w:p w:rsidR="00CF58BC" w:rsidRPr="00363C7D" w:rsidRDefault="00CF58BC" w:rsidP="00CF58BC">
      <w:pPr>
        <w:rPr>
          <w:sz w:val="22"/>
          <w:szCs w:val="22"/>
        </w:rPr>
      </w:pPr>
      <w:r w:rsidRPr="00363C7D">
        <w:rPr>
          <w:sz w:val="22"/>
          <w:szCs w:val="22"/>
        </w:rPr>
        <w:t>C+ &gt;=</w:t>
      </w:r>
      <w:r w:rsidRPr="00363C7D">
        <w:rPr>
          <w:sz w:val="22"/>
          <w:szCs w:val="22"/>
        </w:rPr>
        <w:tab/>
        <w:t>76.7%</w:t>
      </w:r>
    </w:p>
    <w:p w:rsidR="00CF58BC" w:rsidRPr="00363C7D" w:rsidRDefault="00CF58BC" w:rsidP="00CF58BC">
      <w:pPr>
        <w:rPr>
          <w:sz w:val="22"/>
          <w:szCs w:val="22"/>
        </w:rPr>
      </w:pPr>
      <w:r w:rsidRPr="00363C7D">
        <w:rPr>
          <w:sz w:val="22"/>
          <w:szCs w:val="22"/>
        </w:rPr>
        <w:t>C    &gt;= 73.3%</w:t>
      </w:r>
    </w:p>
    <w:p w:rsidR="00CF58BC" w:rsidRPr="00363C7D" w:rsidRDefault="00CF58BC" w:rsidP="00CF58BC">
      <w:pPr>
        <w:rPr>
          <w:sz w:val="22"/>
          <w:szCs w:val="22"/>
        </w:rPr>
      </w:pPr>
      <w:proofErr w:type="gramStart"/>
      <w:r w:rsidRPr="00363C7D">
        <w:rPr>
          <w:sz w:val="22"/>
          <w:szCs w:val="22"/>
        </w:rPr>
        <w:t>C-  &gt;</w:t>
      </w:r>
      <w:proofErr w:type="gramEnd"/>
      <w:r w:rsidRPr="00363C7D">
        <w:rPr>
          <w:sz w:val="22"/>
          <w:szCs w:val="22"/>
        </w:rPr>
        <w:t xml:space="preserve">= </w:t>
      </w:r>
      <w:r w:rsidRPr="00363C7D">
        <w:rPr>
          <w:sz w:val="22"/>
          <w:szCs w:val="22"/>
        </w:rPr>
        <w:tab/>
        <w:t>70%</w:t>
      </w:r>
    </w:p>
    <w:p w:rsidR="00CF58BC" w:rsidRPr="00363C7D" w:rsidRDefault="00CF58BC" w:rsidP="00CF58BC">
      <w:pPr>
        <w:rPr>
          <w:sz w:val="22"/>
          <w:szCs w:val="22"/>
        </w:rPr>
      </w:pPr>
      <w:r w:rsidRPr="00363C7D">
        <w:rPr>
          <w:sz w:val="22"/>
          <w:szCs w:val="22"/>
        </w:rPr>
        <w:t>D</w:t>
      </w:r>
      <w:proofErr w:type="gramStart"/>
      <w:r w:rsidRPr="00363C7D">
        <w:rPr>
          <w:sz w:val="22"/>
          <w:szCs w:val="22"/>
        </w:rPr>
        <w:t>+  &gt;</w:t>
      </w:r>
      <w:proofErr w:type="gramEnd"/>
      <w:r w:rsidRPr="00363C7D">
        <w:rPr>
          <w:sz w:val="22"/>
          <w:szCs w:val="22"/>
        </w:rPr>
        <w:t>=</w:t>
      </w:r>
      <w:r w:rsidRPr="00363C7D">
        <w:rPr>
          <w:sz w:val="22"/>
          <w:szCs w:val="22"/>
        </w:rPr>
        <w:tab/>
        <w:t>66.7%</w:t>
      </w:r>
    </w:p>
    <w:p w:rsidR="00CF58BC" w:rsidRPr="00363C7D" w:rsidRDefault="00CF58BC" w:rsidP="00CF58BC">
      <w:pPr>
        <w:rPr>
          <w:sz w:val="22"/>
          <w:szCs w:val="22"/>
        </w:rPr>
      </w:pPr>
      <w:r w:rsidRPr="00363C7D">
        <w:rPr>
          <w:sz w:val="22"/>
          <w:szCs w:val="22"/>
        </w:rPr>
        <w:t xml:space="preserve">D   &gt;= </w:t>
      </w:r>
      <w:r w:rsidRPr="00363C7D">
        <w:rPr>
          <w:sz w:val="22"/>
          <w:szCs w:val="22"/>
        </w:rPr>
        <w:tab/>
        <w:t>60%</w:t>
      </w:r>
    </w:p>
    <w:p w:rsidR="00CF58BC" w:rsidRPr="00363C7D" w:rsidRDefault="00CF58BC" w:rsidP="00CF58BC">
      <w:pPr>
        <w:rPr>
          <w:sz w:val="22"/>
          <w:szCs w:val="22"/>
        </w:rPr>
        <w:sectPr w:rsidR="00CF58BC" w:rsidRPr="00363C7D" w:rsidSect="00CF58BC">
          <w:type w:val="continuous"/>
          <w:pgSz w:w="12240" w:h="15840"/>
          <w:pgMar w:top="1440" w:right="810" w:bottom="1440" w:left="990" w:header="720" w:footer="720" w:gutter="0"/>
          <w:cols w:num="3" w:space="720"/>
          <w:docGrid w:linePitch="360"/>
        </w:sectPr>
      </w:pPr>
      <w:r w:rsidRPr="00363C7D">
        <w:rPr>
          <w:sz w:val="22"/>
          <w:szCs w:val="22"/>
        </w:rPr>
        <w:t xml:space="preserve">F   &lt; </w:t>
      </w:r>
      <w:r w:rsidRPr="00363C7D">
        <w:rPr>
          <w:sz w:val="22"/>
          <w:szCs w:val="22"/>
        </w:rPr>
        <w:tab/>
        <w:t>60%</w:t>
      </w:r>
    </w:p>
    <w:p w:rsidR="009A453E" w:rsidRPr="000648CC" w:rsidRDefault="009A453E" w:rsidP="00FD53FF">
      <w:pPr>
        <w:rPr>
          <w:sz w:val="20"/>
          <w:szCs w:val="20"/>
        </w:rPr>
      </w:pPr>
    </w:p>
    <w:p w:rsidR="002D2705" w:rsidRDefault="002D2705" w:rsidP="002D2705">
      <w:pPr>
        <w:sectPr w:rsidR="002D2705" w:rsidSect="004A2F95">
          <w:type w:val="continuous"/>
          <w:pgSz w:w="12240" w:h="15840"/>
          <w:pgMar w:top="630" w:right="810" w:bottom="90" w:left="990" w:header="720" w:footer="720" w:gutter="0"/>
          <w:cols w:space="720"/>
          <w:docGrid w:linePitch="360"/>
        </w:sectPr>
      </w:pPr>
    </w:p>
    <w:p w:rsidR="000B514C" w:rsidRDefault="004A2F95" w:rsidP="002D2705">
      <w:pPr>
        <w:rPr>
          <w:sz w:val="22"/>
          <w:szCs w:val="22"/>
        </w:rPr>
      </w:pPr>
      <w:r w:rsidRPr="002D2705">
        <w:rPr>
          <w:i/>
          <w:sz w:val="22"/>
          <w:szCs w:val="22"/>
        </w:rPr>
        <w:t>And a final note:</w:t>
      </w:r>
      <w:r w:rsidRPr="002D2705">
        <w:rPr>
          <w:sz w:val="22"/>
          <w:szCs w:val="22"/>
        </w:rPr>
        <w:t xml:space="preserve"> </w:t>
      </w:r>
      <w:r w:rsidR="00FD53FF" w:rsidRPr="002D2705">
        <w:rPr>
          <w:b/>
          <w:sz w:val="22"/>
          <w:szCs w:val="22"/>
        </w:rPr>
        <w:t>I know many solutions can be found on the internet</w:t>
      </w:r>
      <w:r w:rsidR="00FD53FF" w:rsidRPr="002D2705">
        <w:rPr>
          <w:sz w:val="22"/>
          <w:szCs w:val="22"/>
        </w:rPr>
        <w:t xml:space="preserve">; if you choose to simply copy homework solutions from the internet, I can assure you your test grade, </w:t>
      </w:r>
      <w:r w:rsidR="00DB0BF4" w:rsidRPr="002D2705">
        <w:rPr>
          <w:sz w:val="22"/>
          <w:szCs w:val="22"/>
        </w:rPr>
        <w:t xml:space="preserve">quiz grade, </w:t>
      </w:r>
      <w:r w:rsidR="00FD53FF" w:rsidRPr="002D2705">
        <w:rPr>
          <w:sz w:val="22"/>
          <w:szCs w:val="22"/>
        </w:rPr>
        <w:t>and class grade will suffer.  This class is foundational to dynamics, mechanics of materials and several other classes so it will be well worth it to spend the time now to understand the material.</w:t>
      </w:r>
      <w:r w:rsidRPr="002D2705">
        <w:rPr>
          <w:sz w:val="22"/>
          <w:szCs w:val="22"/>
        </w:rPr>
        <w:t xml:space="preserve"> </w:t>
      </w:r>
    </w:p>
    <w:p w:rsidR="005E393E" w:rsidRPr="000648CC" w:rsidRDefault="005E393E" w:rsidP="002D2705">
      <w:pPr>
        <w:rPr>
          <w:sz w:val="20"/>
          <w:szCs w:val="20"/>
        </w:rPr>
      </w:pPr>
    </w:p>
    <w:p w:rsidR="005E393E" w:rsidRDefault="005E393E" w:rsidP="003B0A14">
      <w:pPr>
        <w:pStyle w:val="NoSpacing"/>
      </w:pPr>
      <w:r>
        <w:t>What happens if we have to go remote suddenly?</w:t>
      </w:r>
    </w:p>
    <w:p w:rsidR="005E393E" w:rsidRDefault="005E393E" w:rsidP="002D2705">
      <w:pPr>
        <w:rPr>
          <w:sz w:val="22"/>
          <w:szCs w:val="22"/>
        </w:rPr>
      </w:pPr>
      <w:r>
        <w:rPr>
          <w:sz w:val="22"/>
          <w:szCs w:val="22"/>
        </w:rPr>
        <w:t>We will still meet through Canvas or Zoom, you will still have assignments, and you will still need to complete quizzes. Be sure you have access to a computer and internet to continue this course if this happens.</w:t>
      </w:r>
    </w:p>
    <w:p w:rsidR="005E393E" w:rsidRPr="000648CC" w:rsidRDefault="005E393E" w:rsidP="002D2705">
      <w:pPr>
        <w:rPr>
          <w:sz w:val="20"/>
          <w:szCs w:val="20"/>
        </w:rPr>
      </w:pPr>
    </w:p>
    <w:p w:rsidR="005E393E" w:rsidRPr="002D2705" w:rsidRDefault="005E393E" w:rsidP="002D2705">
      <w:pPr>
        <w:rPr>
          <w:sz w:val="22"/>
          <w:szCs w:val="22"/>
        </w:rPr>
      </w:pPr>
      <w:r>
        <w:rPr>
          <w:sz w:val="22"/>
          <w:szCs w:val="22"/>
        </w:rPr>
        <w:t>The schedule this semester requires us to be remote after Thanksgiving. We will meet through Canvas or Zoom at our usual class time. I will provide instructions for the rest of the course before we leave for Thanksgiving break.</w:t>
      </w:r>
    </w:p>
    <w:sectPr w:rsidR="005E393E" w:rsidRPr="002D2705" w:rsidSect="004A2F95">
      <w:type w:val="continuous"/>
      <w:pgSz w:w="12240" w:h="15840"/>
      <w:pgMar w:top="630" w:right="81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C7E13"/>
    <w:multiLevelType w:val="hybridMultilevel"/>
    <w:tmpl w:val="21CE3E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205B95"/>
    <w:multiLevelType w:val="hybridMultilevel"/>
    <w:tmpl w:val="A8D68C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62"/>
    <w:rsid w:val="0002730A"/>
    <w:rsid w:val="00035653"/>
    <w:rsid w:val="00062267"/>
    <w:rsid w:val="000648CC"/>
    <w:rsid w:val="00071202"/>
    <w:rsid w:val="00074383"/>
    <w:rsid w:val="00081A1C"/>
    <w:rsid w:val="000921EC"/>
    <w:rsid w:val="000B514C"/>
    <w:rsid w:val="000B6FA9"/>
    <w:rsid w:val="000F348F"/>
    <w:rsid w:val="000F43A3"/>
    <w:rsid w:val="00104CD7"/>
    <w:rsid w:val="00121BCC"/>
    <w:rsid w:val="0013386B"/>
    <w:rsid w:val="0017259A"/>
    <w:rsid w:val="001E202D"/>
    <w:rsid w:val="001E41D7"/>
    <w:rsid w:val="001E6236"/>
    <w:rsid w:val="001F370E"/>
    <w:rsid w:val="001F618B"/>
    <w:rsid w:val="00207664"/>
    <w:rsid w:val="0023181D"/>
    <w:rsid w:val="0025548A"/>
    <w:rsid w:val="00262863"/>
    <w:rsid w:val="00272B79"/>
    <w:rsid w:val="00296C75"/>
    <w:rsid w:val="002D2705"/>
    <w:rsid w:val="002D6897"/>
    <w:rsid w:val="002F1EB0"/>
    <w:rsid w:val="00324C0C"/>
    <w:rsid w:val="003609EF"/>
    <w:rsid w:val="00363C7D"/>
    <w:rsid w:val="00386032"/>
    <w:rsid w:val="00391847"/>
    <w:rsid w:val="00392ABB"/>
    <w:rsid w:val="003A5E6E"/>
    <w:rsid w:val="003B08AF"/>
    <w:rsid w:val="003B0A14"/>
    <w:rsid w:val="003B0F3D"/>
    <w:rsid w:val="003E4498"/>
    <w:rsid w:val="003E73A5"/>
    <w:rsid w:val="0043160D"/>
    <w:rsid w:val="00450581"/>
    <w:rsid w:val="00463CD7"/>
    <w:rsid w:val="00463DF9"/>
    <w:rsid w:val="004A2F95"/>
    <w:rsid w:val="004C2598"/>
    <w:rsid w:val="004E4FB7"/>
    <w:rsid w:val="004F252A"/>
    <w:rsid w:val="0050576D"/>
    <w:rsid w:val="005508A8"/>
    <w:rsid w:val="0055424E"/>
    <w:rsid w:val="005604E7"/>
    <w:rsid w:val="00562750"/>
    <w:rsid w:val="005960D5"/>
    <w:rsid w:val="005B393A"/>
    <w:rsid w:val="005C7613"/>
    <w:rsid w:val="005C7901"/>
    <w:rsid w:val="005E393E"/>
    <w:rsid w:val="00602431"/>
    <w:rsid w:val="006158E4"/>
    <w:rsid w:val="00622F47"/>
    <w:rsid w:val="006455F8"/>
    <w:rsid w:val="006460B7"/>
    <w:rsid w:val="006733F5"/>
    <w:rsid w:val="0068718D"/>
    <w:rsid w:val="006B2928"/>
    <w:rsid w:val="006C0159"/>
    <w:rsid w:val="006C251E"/>
    <w:rsid w:val="006D4AD7"/>
    <w:rsid w:val="006E6361"/>
    <w:rsid w:val="006F5FA3"/>
    <w:rsid w:val="00712E5A"/>
    <w:rsid w:val="00720762"/>
    <w:rsid w:val="00720A28"/>
    <w:rsid w:val="00783430"/>
    <w:rsid w:val="007B4DB0"/>
    <w:rsid w:val="007C3D2C"/>
    <w:rsid w:val="007E35DD"/>
    <w:rsid w:val="007F3015"/>
    <w:rsid w:val="007F4DBD"/>
    <w:rsid w:val="007F6C83"/>
    <w:rsid w:val="008028C9"/>
    <w:rsid w:val="00803D5C"/>
    <w:rsid w:val="008151B8"/>
    <w:rsid w:val="008217CB"/>
    <w:rsid w:val="008501AC"/>
    <w:rsid w:val="00871687"/>
    <w:rsid w:val="00891D4C"/>
    <w:rsid w:val="008A351F"/>
    <w:rsid w:val="008A6999"/>
    <w:rsid w:val="008C24A3"/>
    <w:rsid w:val="008C35C0"/>
    <w:rsid w:val="008C3FEA"/>
    <w:rsid w:val="008D2713"/>
    <w:rsid w:val="009032DB"/>
    <w:rsid w:val="00935A53"/>
    <w:rsid w:val="00936315"/>
    <w:rsid w:val="009436DF"/>
    <w:rsid w:val="009A453E"/>
    <w:rsid w:val="009C0FBC"/>
    <w:rsid w:val="009E0D01"/>
    <w:rsid w:val="00A72D1A"/>
    <w:rsid w:val="00AA086B"/>
    <w:rsid w:val="00AB040B"/>
    <w:rsid w:val="00AB06E3"/>
    <w:rsid w:val="00AB5446"/>
    <w:rsid w:val="00AE6028"/>
    <w:rsid w:val="00B341AC"/>
    <w:rsid w:val="00B541C0"/>
    <w:rsid w:val="00B7087C"/>
    <w:rsid w:val="00B86F4F"/>
    <w:rsid w:val="00B909B0"/>
    <w:rsid w:val="00BC2587"/>
    <w:rsid w:val="00BD2511"/>
    <w:rsid w:val="00BF482B"/>
    <w:rsid w:val="00C02602"/>
    <w:rsid w:val="00C20BEC"/>
    <w:rsid w:val="00C30E98"/>
    <w:rsid w:val="00C35289"/>
    <w:rsid w:val="00C40BBF"/>
    <w:rsid w:val="00C8355A"/>
    <w:rsid w:val="00CB76C7"/>
    <w:rsid w:val="00CC5706"/>
    <w:rsid w:val="00CC7CBF"/>
    <w:rsid w:val="00CF58BC"/>
    <w:rsid w:val="00D11578"/>
    <w:rsid w:val="00D54B1D"/>
    <w:rsid w:val="00D86014"/>
    <w:rsid w:val="00D86D03"/>
    <w:rsid w:val="00DB0BF4"/>
    <w:rsid w:val="00DC35BF"/>
    <w:rsid w:val="00DF0BF7"/>
    <w:rsid w:val="00E478CD"/>
    <w:rsid w:val="00E53BB2"/>
    <w:rsid w:val="00E57438"/>
    <w:rsid w:val="00E73C74"/>
    <w:rsid w:val="00E74AB1"/>
    <w:rsid w:val="00E941B3"/>
    <w:rsid w:val="00EB2940"/>
    <w:rsid w:val="00ED5570"/>
    <w:rsid w:val="00ED775B"/>
    <w:rsid w:val="00EE38D0"/>
    <w:rsid w:val="00F068CF"/>
    <w:rsid w:val="00F108E4"/>
    <w:rsid w:val="00F5219F"/>
    <w:rsid w:val="00F5578D"/>
    <w:rsid w:val="00F60500"/>
    <w:rsid w:val="00F6287A"/>
    <w:rsid w:val="00F7321A"/>
    <w:rsid w:val="00F826D3"/>
    <w:rsid w:val="00F827E6"/>
    <w:rsid w:val="00F91DBA"/>
    <w:rsid w:val="00F96FF3"/>
    <w:rsid w:val="00FC36CC"/>
    <w:rsid w:val="00FD53FF"/>
    <w:rsid w:val="00FE79CD"/>
    <w:rsid w:val="00FF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E41E8"/>
  <w15:docId w15:val="{88BF18DB-8F35-471A-9B55-B6A36F89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014"/>
    <w:rPr>
      <w:sz w:val="24"/>
      <w:szCs w:val="24"/>
    </w:rPr>
  </w:style>
  <w:style w:type="paragraph" w:styleId="Heading1">
    <w:name w:val="heading 1"/>
    <w:basedOn w:val="Normal"/>
    <w:next w:val="Normal"/>
    <w:link w:val="Heading1Char"/>
    <w:qFormat/>
    <w:rsid w:val="00AB5446"/>
    <w:pPr>
      <w:keepNext/>
      <w:keepLines/>
      <w:spacing w:line="360" w:lineRule="auto"/>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2928"/>
    <w:rPr>
      <w:color w:val="0000FF"/>
      <w:u w:val="single"/>
    </w:rPr>
  </w:style>
  <w:style w:type="paragraph" w:styleId="NormalWeb">
    <w:name w:val="Normal (Web)"/>
    <w:basedOn w:val="Normal"/>
    <w:rsid w:val="00CB76C7"/>
  </w:style>
  <w:style w:type="character" w:styleId="FollowedHyperlink">
    <w:name w:val="FollowedHyperlink"/>
    <w:basedOn w:val="DefaultParagraphFont"/>
    <w:rsid w:val="00D11578"/>
    <w:rPr>
      <w:color w:val="800080" w:themeColor="followedHyperlink"/>
      <w:u w:val="single"/>
    </w:rPr>
  </w:style>
  <w:style w:type="paragraph" w:styleId="BalloonText">
    <w:name w:val="Balloon Text"/>
    <w:basedOn w:val="Normal"/>
    <w:link w:val="BalloonTextChar"/>
    <w:semiHidden/>
    <w:unhideWhenUsed/>
    <w:rsid w:val="008A351F"/>
    <w:rPr>
      <w:rFonts w:ascii="Segoe UI" w:hAnsi="Segoe UI" w:cs="Segoe UI"/>
      <w:sz w:val="18"/>
      <w:szCs w:val="18"/>
    </w:rPr>
  </w:style>
  <w:style w:type="character" w:customStyle="1" w:styleId="BalloonTextChar">
    <w:name w:val="Balloon Text Char"/>
    <w:basedOn w:val="DefaultParagraphFont"/>
    <w:link w:val="BalloonText"/>
    <w:semiHidden/>
    <w:rsid w:val="008A351F"/>
    <w:rPr>
      <w:rFonts w:ascii="Segoe UI" w:hAnsi="Segoe UI" w:cs="Segoe UI"/>
      <w:sz w:val="18"/>
      <w:szCs w:val="18"/>
    </w:rPr>
  </w:style>
  <w:style w:type="character" w:customStyle="1" w:styleId="Heading1Char">
    <w:name w:val="Heading 1 Char"/>
    <w:basedOn w:val="DefaultParagraphFont"/>
    <w:link w:val="Heading1"/>
    <w:rsid w:val="00AB5446"/>
    <w:rPr>
      <w:rFonts w:asciiTheme="majorHAnsi" w:eastAsiaTheme="majorEastAsia" w:hAnsiTheme="majorHAnsi" w:cstheme="majorBidi"/>
      <w:sz w:val="32"/>
      <w:szCs w:val="32"/>
    </w:rPr>
  </w:style>
  <w:style w:type="paragraph" w:styleId="NoSpacing">
    <w:name w:val="No Spacing"/>
    <w:aliases w:val="heading 2"/>
    <w:uiPriority w:val="1"/>
    <w:qFormat/>
    <w:rsid w:val="00AB5446"/>
    <w:rPr>
      <w:sz w:val="24"/>
      <w:szCs w:val="24"/>
    </w:rPr>
  </w:style>
  <w:style w:type="paragraph" w:styleId="Title">
    <w:name w:val="Title"/>
    <w:basedOn w:val="Normal"/>
    <w:next w:val="Normal"/>
    <w:link w:val="TitleChar"/>
    <w:qFormat/>
    <w:rsid w:val="003B0A14"/>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rsid w:val="003B0A14"/>
    <w:rPr>
      <w:rFonts w:eastAsiaTheme="majorEastAsia" w:cstheme="majorBidi"/>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03178">
      <w:bodyDiv w:val="1"/>
      <w:marLeft w:val="0"/>
      <w:marRight w:val="0"/>
      <w:marTop w:val="0"/>
      <w:marBottom w:val="0"/>
      <w:divBdr>
        <w:top w:val="none" w:sz="0" w:space="0" w:color="auto"/>
        <w:left w:val="none" w:sz="0" w:space="0" w:color="auto"/>
        <w:bottom w:val="none" w:sz="0" w:space="0" w:color="auto"/>
        <w:right w:val="none" w:sz="0" w:space="0" w:color="auto"/>
      </w:divBdr>
    </w:div>
    <w:div w:id="1570580493">
      <w:bodyDiv w:val="1"/>
      <w:marLeft w:val="0"/>
      <w:marRight w:val="0"/>
      <w:marTop w:val="0"/>
      <w:marBottom w:val="0"/>
      <w:divBdr>
        <w:top w:val="none" w:sz="0" w:space="0" w:color="auto"/>
        <w:left w:val="none" w:sz="0" w:space="0" w:color="auto"/>
        <w:bottom w:val="none" w:sz="0" w:space="0" w:color="auto"/>
        <w:right w:val="none" w:sz="0" w:space="0" w:color="auto"/>
      </w:divBdr>
    </w:div>
    <w:div w:id="16278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aptivemap.ma.psu.edu/cont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i.cmu.edu/courses/free-open/engineering-statics-course-details/" TargetMode="External"/><Relationship Id="rId5" Type="http://schemas.openxmlformats.org/officeDocument/2006/relationships/hyperlink" Target="mailto:jlight@lcs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Engineering 120 Class Syllabus</vt:lpstr>
    </vt:vector>
  </TitlesOfParts>
  <Company/>
  <LinksUpToDate>false</LinksUpToDate>
  <CharactersWithSpaces>3885</CharactersWithSpaces>
  <SharedDoc>false</SharedDoc>
  <HLinks>
    <vt:vector size="6" baseType="variant">
      <vt:variant>
        <vt:i4>5832800</vt:i4>
      </vt:variant>
      <vt:variant>
        <vt:i4>0</vt:i4>
      </vt:variant>
      <vt:variant>
        <vt:i4>0</vt:i4>
      </vt:variant>
      <vt:variant>
        <vt:i4>5</vt:i4>
      </vt:variant>
      <vt:variant>
        <vt:lpwstr>mailto:jlight@lcsc.edu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120 Class Syllabus</dc:title>
  <dc:creator>Jenni Light</dc:creator>
  <cp:lastModifiedBy>Jenni Light</cp:lastModifiedBy>
  <cp:revision>4</cp:revision>
  <cp:lastPrinted>2017-08-19T20:26:00Z</cp:lastPrinted>
  <dcterms:created xsi:type="dcterms:W3CDTF">2020-08-08T20:51:00Z</dcterms:created>
  <dcterms:modified xsi:type="dcterms:W3CDTF">2020-08-10T00:05:00Z</dcterms:modified>
</cp:coreProperties>
</file>